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EE3ABF3" w:rsidP="5E4C6AD0" w:rsidRDefault="4EE3ABF3" w14:paraId="57E3180E" w14:textId="079FB859">
      <w:pPr>
        <w:pStyle w:val="Normal"/>
      </w:pPr>
      <w:r w:rsidR="4EE3ABF3">
        <w:drawing>
          <wp:inline wp14:editId="4FBE0C2A" wp14:anchorId="0D059948">
            <wp:extent cx="5943600" cy="5943600"/>
            <wp:effectExtent l="0" t="0" r="0" b="0"/>
            <wp:docPr id="10245377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8a13dbd2af46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7B68EA3"/>
  <w15:docId w15:val="{b037eeb0-5fcc-480f-b01b-9ac887b2db58}"/>
  <w:rsids>
    <w:rsidRoot w:val="47B68EA3"/>
    <w:rsid w:val="47B68EA3"/>
    <w:rsid w:val="4EE3ABF3"/>
    <w:rsid w:val="5E4C6AD0"/>
    <w:rsid w:val="7380028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528a13dbd2af468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2020-03-19T18:49:18.5344836Z</dcterms:created>
  <dcterms:modified xsi:type="dcterms:W3CDTF">2020-03-19T18:50:21.0793168Z</dcterms:modified>
  <dc:creator>FRONHEISER, MICHELLE</dc:creator>
  <lastModifiedBy>FRONHEISER, MICHELLE</lastModifiedBy>
</coreProperties>
</file>